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4C" w:rsidRDefault="0015704C" w:rsidP="0015704C">
      <w:pPr>
        <w:spacing w:line="240" w:lineRule="auto"/>
        <w:ind w:left="0" w:hanging="2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103120" cy="739140"/>
            <wp:effectExtent l="0" t="0" r="0" b="3810"/>
            <wp:docPr id="1" name="Immagine 1" descr="AA - LOGO CISL PADOVA ROV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 - LOGO CISL PADOVA ROVI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4C" w:rsidRDefault="0015704C" w:rsidP="0015704C">
      <w:pPr>
        <w:spacing w:line="240" w:lineRule="auto"/>
        <w:ind w:left="0" w:hanging="2"/>
        <w:jc w:val="center"/>
        <w:rPr>
          <w:rFonts w:ascii="Tahoma" w:hAnsi="Tahoma" w:cs="Tahoma"/>
        </w:rPr>
      </w:pPr>
    </w:p>
    <w:p w:rsidR="0015704C" w:rsidRDefault="0015704C" w:rsidP="0015704C">
      <w:pPr>
        <w:spacing w:line="240" w:lineRule="auto"/>
        <w:ind w:left="0" w:hanging="2"/>
        <w:jc w:val="center"/>
        <w:rPr>
          <w:rFonts w:ascii="Tahoma" w:hAnsi="Tahoma" w:cs="Tahoma"/>
        </w:rPr>
      </w:pPr>
    </w:p>
    <w:p w:rsidR="0015704C" w:rsidRDefault="0015704C" w:rsidP="0015704C">
      <w:pPr>
        <w:spacing w:line="240" w:lineRule="auto"/>
        <w:ind w:left="0" w:hanging="2"/>
        <w:jc w:val="center"/>
        <w:rPr>
          <w:rFonts w:ascii="Tahoma" w:hAnsi="Tahoma" w:cs="Tahoma"/>
          <w:b/>
          <w:color w:val="FF0000"/>
        </w:rPr>
      </w:pPr>
      <w:r w:rsidRPr="00562AF8">
        <w:rPr>
          <w:rFonts w:ascii="Tahoma" w:hAnsi="Tahoma" w:cs="Tahoma"/>
          <w:b/>
          <w:color w:val="FF0000"/>
        </w:rPr>
        <w:t>“Aiutami ad aiutarti”. Progetto ANTEAS</w:t>
      </w:r>
    </w:p>
    <w:p w:rsidR="0015704C" w:rsidRPr="00562AF8" w:rsidRDefault="0015704C" w:rsidP="0015704C">
      <w:pPr>
        <w:spacing w:line="240" w:lineRule="auto"/>
        <w:ind w:left="0" w:hanging="2"/>
        <w:jc w:val="center"/>
        <w:rPr>
          <w:rFonts w:ascii="Tahoma" w:hAnsi="Tahoma" w:cs="Tahoma"/>
        </w:rPr>
      </w:pPr>
      <w:r w:rsidRPr="00562AF8">
        <w:rPr>
          <w:rFonts w:ascii="Tahoma" w:hAnsi="Tahoma" w:cs="Tahoma"/>
        </w:rPr>
        <w:t>su finanziamento del ministero del Lavoro e delle Politiche sociali</w:t>
      </w:r>
    </w:p>
    <w:p w:rsidR="0015704C" w:rsidRPr="00562AF8" w:rsidRDefault="0015704C" w:rsidP="0015704C">
      <w:pPr>
        <w:spacing w:line="240" w:lineRule="auto"/>
        <w:ind w:left="0" w:hanging="2"/>
        <w:jc w:val="center"/>
        <w:rPr>
          <w:rFonts w:ascii="Tahoma" w:hAnsi="Tahoma" w:cs="Tahoma"/>
        </w:rPr>
      </w:pPr>
      <w:r w:rsidRPr="00562AF8">
        <w:rPr>
          <w:rFonts w:ascii="Tahoma" w:hAnsi="Tahoma" w:cs="Tahoma"/>
        </w:rPr>
        <w:t>per tramite della Regione Veneto</w:t>
      </w:r>
    </w:p>
    <w:p w:rsidR="0015704C" w:rsidRDefault="0015704C" w:rsidP="0015704C">
      <w:pPr>
        <w:spacing w:line="240" w:lineRule="auto"/>
        <w:ind w:left="0" w:hanging="2"/>
        <w:jc w:val="both"/>
        <w:rPr>
          <w:rFonts w:ascii="Tahoma" w:hAnsi="Tahoma" w:cs="Tahoma"/>
        </w:rPr>
      </w:pPr>
    </w:p>
    <w:p w:rsidR="0015704C" w:rsidRPr="00562AF8" w:rsidRDefault="0015704C" w:rsidP="0015704C">
      <w:pPr>
        <w:spacing w:after="120" w:line="240" w:lineRule="auto"/>
        <w:ind w:left="0" w:hanging="2"/>
        <w:jc w:val="both"/>
        <w:rPr>
          <w:rFonts w:ascii="Tahoma" w:hAnsi="Tahoma" w:cs="Tahoma"/>
        </w:rPr>
      </w:pPr>
      <w:r w:rsidRPr="00562AF8">
        <w:rPr>
          <w:rFonts w:ascii="Tahoma" w:hAnsi="Tahoma" w:cs="Tahoma"/>
        </w:rPr>
        <w:t>Anziani più soli, più fragili, più stressati, ma anche più disponibili a mettersi in gioco per aiutarsi gli uni gli altri e sostenere chi ne ha più bisogno. Con questo spirito, i volontari dell’</w:t>
      </w:r>
      <w:proofErr w:type="spellStart"/>
      <w:r w:rsidRPr="00562AF8">
        <w:rPr>
          <w:rFonts w:ascii="Tahoma" w:hAnsi="Tahoma" w:cs="Tahoma"/>
          <w:b/>
        </w:rPr>
        <w:t>Anteas</w:t>
      </w:r>
      <w:proofErr w:type="spellEnd"/>
      <w:r w:rsidRPr="00562AF8">
        <w:rPr>
          <w:rFonts w:ascii="Tahoma" w:hAnsi="Tahoma" w:cs="Tahoma"/>
        </w:rPr>
        <w:t xml:space="preserve"> si stanno attrezzando ad affrontare una popolazione anziana profondamente logorata dagli oltre 15 mesi di isolamento. Per permettere loro di farlo nel modo più efficacie, </w:t>
      </w:r>
      <w:proofErr w:type="spellStart"/>
      <w:r w:rsidRPr="00562AF8">
        <w:rPr>
          <w:rFonts w:ascii="Tahoma" w:hAnsi="Tahoma" w:cs="Tahoma"/>
          <w:b/>
        </w:rPr>
        <w:t>Anteas</w:t>
      </w:r>
      <w:proofErr w:type="spellEnd"/>
      <w:r w:rsidRPr="00562AF8">
        <w:rPr>
          <w:rFonts w:ascii="Tahoma" w:hAnsi="Tahoma" w:cs="Tahoma"/>
          <w:b/>
        </w:rPr>
        <w:t xml:space="preserve"> Provinciale di Padova </w:t>
      </w:r>
      <w:proofErr w:type="spellStart"/>
      <w:r w:rsidRPr="00562AF8">
        <w:rPr>
          <w:rFonts w:ascii="Tahoma" w:hAnsi="Tahoma" w:cs="Tahoma"/>
          <w:b/>
        </w:rPr>
        <w:t>Odv</w:t>
      </w:r>
      <w:proofErr w:type="spellEnd"/>
      <w:r w:rsidRPr="00562AF8">
        <w:rPr>
          <w:rFonts w:ascii="Tahoma" w:hAnsi="Tahoma" w:cs="Tahoma"/>
        </w:rPr>
        <w:t>, coordinamento associativo composto di 21 realtà dislocate nel territorio, ha promosso il progetto “</w:t>
      </w:r>
      <w:r w:rsidRPr="00562AF8">
        <w:rPr>
          <w:rFonts w:ascii="Tahoma" w:hAnsi="Tahoma" w:cs="Tahoma"/>
          <w:b/>
        </w:rPr>
        <w:t>Aiutami ad aiutarti. Creare comunità solidale</w:t>
      </w:r>
      <w:r w:rsidRPr="00562AF8">
        <w:rPr>
          <w:rFonts w:ascii="Tahoma" w:hAnsi="Tahoma" w:cs="Tahoma"/>
        </w:rPr>
        <w:t xml:space="preserve">”, finanziato dalla </w:t>
      </w:r>
      <w:r w:rsidRPr="00562AF8">
        <w:rPr>
          <w:rFonts w:ascii="Tahoma" w:hAnsi="Tahoma" w:cs="Tahoma"/>
          <w:b/>
        </w:rPr>
        <w:t>Regione Veneto</w:t>
      </w:r>
      <w:r w:rsidRPr="00562AF8">
        <w:rPr>
          <w:rFonts w:ascii="Tahoma" w:hAnsi="Tahoma" w:cs="Tahoma"/>
        </w:rPr>
        <w:t xml:space="preserve"> con fondi statali del </w:t>
      </w:r>
      <w:r>
        <w:rPr>
          <w:rFonts w:ascii="Tahoma" w:hAnsi="Tahoma" w:cs="Tahoma"/>
          <w:b/>
        </w:rPr>
        <w:t>ministero del L</w:t>
      </w:r>
      <w:r w:rsidRPr="00562AF8">
        <w:rPr>
          <w:rFonts w:ascii="Tahoma" w:hAnsi="Tahoma" w:cs="Tahoma"/>
          <w:b/>
        </w:rPr>
        <w:t>avoro e delle Politiche sociali</w:t>
      </w:r>
      <w:r w:rsidRPr="00562AF8">
        <w:rPr>
          <w:rFonts w:ascii="Tahoma" w:hAnsi="Tahoma" w:cs="Tahoma"/>
        </w:rPr>
        <w:t xml:space="preserve">, che si propone di ricreare il tessuto connettivo delle realtà associative messe a dura prova dalle misure anti-contagio. «Al centro dell’operato dei volontari – spiega il presidente provinciale </w:t>
      </w:r>
      <w:r w:rsidRPr="00562AF8">
        <w:rPr>
          <w:rFonts w:ascii="Tahoma" w:hAnsi="Tahoma" w:cs="Tahoma"/>
          <w:b/>
        </w:rPr>
        <w:t xml:space="preserve">Alessandro Lion </w:t>
      </w:r>
      <w:r w:rsidRPr="00562AF8">
        <w:rPr>
          <w:rFonts w:ascii="Tahoma" w:hAnsi="Tahoma" w:cs="Tahoma"/>
        </w:rPr>
        <w:t xml:space="preserve">– ci sono le relazioni umane, inevitabilmente ridotte durante i mesi della pandemia, con un conseguente aumento di instabilità e incertezza quando non addirittura stati di depressione. Per questo, </w:t>
      </w:r>
      <w:proofErr w:type="spellStart"/>
      <w:r w:rsidRPr="00562AF8">
        <w:rPr>
          <w:rFonts w:ascii="Tahoma" w:hAnsi="Tahoma" w:cs="Tahoma"/>
        </w:rPr>
        <w:t>Anteas</w:t>
      </w:r>
      <w:proofErr w:type="spellEnd"/>
      <w:r w:rsidRPr="00562AF8">
        <w:rPr>
          <w:rFonts w:ascii="Tahoma" w:hAnsi="Tahoma" w:cs="Tahoma"/>
        </w:rPr>
        <w:t xml:space="preserve"> intende ripartire dalla ricostruzione della compagine associativa».</w:t>
      </w:r>
    </w:p>
    <w:p w:rsidR="0015704C" w:rsidRPr="00562AF8" w:rsidRDefault="0015704C" w:rsidP="0015704C">
      <w:pPr>
        <w:spacing w:after="120" w:line="240" w:lineRule="auto"/>
        <w:ind w:left="0" w:hanging="2"/>
        <w:jc w:val="both"/>
        <w:rPr>
          <w:rFonts w:ascii="Tahoma" w:hAnsi="Tahoma" w:cs="Tahoma"/>
        </w:rPr>
      </w:pPr>
      <w:r w:rsidRPr="00562AF8">
        <w:rPr>
          <w:rFonts w:ascii="Tahoma" w:hAnsi="Tahoma" w:cs="Tahoma"/>
        </w:rPr>
        <w:tab/>
        <w:t xml:space="preserve">Il progetto si sviluppa in quattro obiettivi. I primi due, </w:t>
      </w:r>
      <w:r w:rsidRPr="00562AF8">
        <w:rPr>
          <w:rFonts w:ascii="Tahoma" w:hAnsi="Tahoma" w:cs="Tahoma"/>
          <w:b/>
        </w:rPr>
        <w:t xml:space="preserve">formazione e </w:t>
      </w:r>
      <w:proofErr w:type="spellStart"/>
      <w:r w:rsidRPr="00562AF8">
        <w:rPr>
          <w:rFonts w:ascii="Tahoma" w:hAnsi="Tahoma" w:cs="Tahoma"/>
          <w:b/>
        </w:rPr>
        <w:t>rimotivazione</w:t>
      </w:r>
      <w:proofErr w:type="spellEnd"/>
      <w:r w:rsidRPr="00562AF8">
        <w:rPr>
          <w:rFonts w:ascii="Tahoma" w:hAnsi="Tahoma" w:cs="Tahoma"/>
        </w:rPr>
        <w:t xml:space="preserve">, puntano a fornire ai volontari gli strumenti più adatti al loro operato, ampliando le loro conoscenze attraverso una formazione adeguata, inizialmente informatica e successivamente, motivazionale, con l’ausilio di psicologi, rivolta ai dirigenti, ai volontari e ai soci </w:t>
      </w:r>
      <w:proofErr w:type="spellStart"/>
      <w:r w:rsidRPr="00562AF8">
        <w:rPr>
          <w:rFonts w:ascii="Tahoma" w:hAnsi="Tahoma" w:cs="Tahoma"/>
        </w:rPr>
        <w:t>Anteas</w:t>
      </w:r>
      <w:proofErr w:type="spellEnd"/>
      <w:r w:rsidRPr="00562AF8">
        <w:rPr>
          <w:rFonts w:ascii="Tahoma" w:hAnsi="Tahoma" w:cs="Tahoma"/>
        </w:rPr>
        <w:t xml:space="preserve">, per instillare fiducia, partendo da chi ha maggior difficoltà a superare il periodo </w:t>
      </w:r>
      <w:proofErr w:type="spellStart"/>
      <w:r w:rsidRPr="00562AF8">
        <w:rPr>
          <w:rFonts w:ascii="Tahoma" w:hAnsi="Tahoma" w:cs="Tahoma"/>
        </w:rPr>
        <w:t>Covid</w:t>
      </w:r>
      <w:proofErr w:type="spellEnd"/>
      <w:r w:rsidRPr="00562AF8">
        <w:rPr>
          <w:rFonts w:ascii="Tahoma" w:hAnsi="Tahoma" w:cs="Tahoma"/>
        </w:rPr>
        <w:t xml:space="preserve">. I </w:t>
      </w:r>
      <w:r w:rsidRPr="00562AF8">
        <w:rPr>
          <w:rFonts w:ascii="Tahoma" w:hAnsi="Tahoma" w:cs="Tahoma"/>
          <w:b/>
        </w:rPr>
        <w:t>corsi formativi</w:t>
      </w:r>
      <w:r w:rsidRPr="00562AF8">
        <w:rPr>
          <w:rFonts w:ascii="Tahoma" w:hAnsi="Tahoma" w:cs="Tahoma"/>
        </w:rPr>
        <w:t xml:space="preserve"> hanno preso il via alla fine di maggio con un corso online sull’</w:t>
      </w:r>
      <w:r w:rsidRPr="00562AF8">
        <w:rPr>
          <w:rFonts w:ascii="Tahoma" w:hAnsi="Tahoma" w:cs="Tahoma"/>
          <w:b/>
        </w:rPr>
        <w:t xml:space="preserve">utilizzo dello </w:t>
      </w:r>
      <w:proofErr w:type="spellStart"/>
      <w:r w:rsidRPr="00562AF8">
        <w:rPr>
          <w:rFonts w:ascii="Tahoma" w:hAnsi="Tahoma" w:cs="Tahoma"/>
          <w:b/>
        </w:rPr>
        <w:t>smartphone</w:t>
      </w:r>
      <w:proofErr w:type="spellEnd"/>
      <w:r w:rsidRPr="00562AF8">
        <w:rPr>
          <w:rFonts w:ascii="Tahoma" w:hAnsi="Tahoma" w:cs="Tahoma"/>
        </w:rPr>
        <w:t xml:space="preserve">, seguito da un corso di </w:t>
      </w:r>
      <w:r w:rsidRPr="00562AF8">
        <w:rPr>
          <w:rFonts w:ascii="Tahoma" w:hAnsi="Tahoma" w:cs="Tahoma"/>
          <w:b/>
        </w:rPr>
        <w:t>educazione digitale</w:t>
      </w:r>
      <w:r w:rsidRPr="00562AF8">
        <w:rPr>
          <w:rFonts w:ascii="Tahoma" w:hAnsi="Tahoma" w:cs="Tahoma"/>
        </w:rPr>
        <w:t xml:space="preserve"> sviluppato in sei incontri e da un corso di </w:t>
      </w:r>
      <w:r w:rsidRPr="00562AF8">
        <w:rPr>
          <w:rFonts w:ascii="Tahoma" w:hAnsi="Tahoma" w:cs="Tahoma"/>
          <w:b/>
        </w:rPr>
        <w:t>formazione psicologica</w:t>
      </w:r>
      <w:r w:rsidRPr="00562AF8">
        <w:rPr>
          <w:rFonts w:ascii="Tahoma" w:hAnsi="Tahoma" w:cs="Tahoma"/>
        </w:rPr>
        <w:t xml:space="preserve"> per rimotivare i volontari, che inizierà a fine giugno, seguirà infine una fase per affrontare il dopo-</w:t>
      </w:r>
      <w:proofErr w:type="spellStart"/>
      <w:r>
        <w:rPr>
          <w:rFonts w:ascii="Tahoma" w:hAnsi="Tahoma" w:cs="Tahoma"/>
        </w:rPr>
        <w:t>Covid</w:t>
      </w:r>
      <w:proofErr w:type="spellEnd"/>
      <w:r w:rsidRPr="00562AF8">
        <w:rPr>
          <w:rFonts w:ascii="Tahoma" w:hAnsi="Tahoma" w:cs="Tahoma"/>
        </w:rPr>
        <w:t xml:space="preserve"> rivolta alla popolazione che verrà incontrata tramite i volontari formati. </w:t>
      </w:r>
    </w:p>
    <w:p w:rsidR="0015704C" w:rsidRPr="00562AF8" w:rsidRDefault="0015704C" w:rsidP="0015704C">
      <w:pPr>
        <w:spacing w:after="120" w:line="240" w:lineRule="auto"/>
        <w:ind w:left="0" w:hanging="2"/>
        <w:jc w:val="both"/>
        <w:rPr>
          <w:rFonts w:ascii="Tahoma" w:hAnsi="Tahoma" w:cs="Tahoma"/>
        </w:rPr>
      </w:pPr>
      <w:r w:rsidRPr="00562AF8">
        <w:rPr>
          <w:rFonts w:ascii="Tahoma" w:hAnsi="Tahoma" w:cs="Tahoma"/>
        </w:rPr>
        <w:tab/>
        <w:t xml:space="preserve">Il progetto sarà realizzato in partenariato con </w:t>
      </w:r>
      <w:proofErr w:type="spellStart"/>
      <w:r w:rsidRPr="00562AF8">
        <w:rPr>
          <w:rFonts w:ascii="Tahoma" w:hAnsi="Tahoma" w:cs="Tahoma"/>
          <w:b/>
        </w:rPr>
        <w:t>Anteas</w:t>
      </w:r>
      <w:proofErr w:type="spellEnd"/>
      <w:r w:rsidRPr="00562AF8">
        <w:rPr>
          <w:rFonts w:ascii="Tahoma" w:hAnsi="Tahoma" w:cs="Tahoma"/>
          <w:b/>
        </w:rPr>
        <w:t xml:space="preserve"> Servizi Padova</w:t>
      </w:r>
      <w:r w:rsidRPr="00562AF8">
        <w:rPr>
          <w:rFonts w:ascii="Tahoma" w:hAnsi="Tahoma" w:cs="Tahoma"/>
        </w:rPr>
        <w:t xml:space="preserve">, </w:t>
      </w:r>
      <w:proofErr w:type="spellStart"/>
      <w:r w:rsidRPr="00562AF8">
        <w:rPr>
          <w:rFonts w:ascii="Tahoma" w:hAnsi="Tahoma" w:cs="Tahoma"/>
          <w:b/>
        </w:rPr>
        <w:t>Anteas</w:t>
      </w:r>
      <w:proofErr w:type="spellEnd"/>
      <w:r w:rsidRPr="00562AF8">
        <w:rPr>
          <w:rFonts w:ascii="Tahoma" w:hAnsi="Tahoma" w:cs="Tahoma"/>
          <w:b/>
        </w:rPr>
        <w:t xml:space="preserve"> Rovigo</w:t>
      </w:r>
      <w:r w:rsidRPr="00562AF8">
        <w:rPr>
          <w:rFonts w:ascii="Tahoma" w:hAnsi="Tahoma" w:cs="Tahoma"/>
        </w:rPr>
        <w:t xml:space="preserve">, </w:t>
      </w:r>
      <w:r w:rsidRPr="00562AF8">
        <w:rPr>
          <w:rFonts w:ascii="Tahoma" w:hAnsi="Tahoma" w:cs="Tahoma"/>
          <w:b/>
        </w:rPr>
        <w:t>Associazione Esculapio Padova</w:t>
      </w:r>
      <w:r w:rsidRPr="00562AF8">
        <w:rPr>
          <w:rFonts w:ascii="Tahoma" w:hAnsi="Tahoma" w:cs="Tahoma"/>
        </w:rPr>
        <w:t xml:space="preserve">, e in collaborazione con il </w:t>
      </w:r>
      <w:r w:rsidRPr="00562AF8">
        <w:rPr>
          <w:rFonts w:ascii="Tahoma" w:hAnsi="Tahoma" w:cs="Tahoma"/>
          <w:b/>
        </w:rPr>
        <w:t>Comune di Padova</w:t>
      </w:r>
      <w:r w:rsidRPr="00562AF8">
        <w:rPr>
          <w:rFonts w:ascii="Tahoma" w:hAnsi="Tahoma" w:cs="Tahoma"/>
        </w:rPr>
        <w:t xml:space="preserve">, il </w:t>
      </w:r>
      <w:r w:rsidRPr="00562AF8">
        <w:rPr>
          <w:rFonts w:ascii="Tahoma" w:hAnsi="Tahoma" w:cs="Tahoma"/>
          <w:b/>
        </w:rPr>
        <w:lastRenderedPageBreak/>
        <w:t>Comune di Rovigo</w:t>
      </w:r>
      <w:r w:rsidRPr="00562AF8">
        <w:rPr>
          <w:rFonts w:ascii="Tahoma" w:hAnsi="Tahoma" w:cs="Tahoma"/>
        </w:rPr>
        <w:t>, l’</w:t>
      </w:r>
      <w:r w:rsidRPr="00562AF8">
        <w:rPr>
          <w:rFonts w:ascii="Tahoma" w:hAnsi="Tahoma" w:cs="Tahoma"/>
          <w:b/>
        </w:rPr>
        <w:t>Ordine Assistenti Sociali del Veneto</w:t>
      </w:r>
      <w:r w:rsidRPr="00562AF8">
        <w:rPr>
          <w:rFonts w:ascii="Tahoma" w:hAnsi="Tahoma" w:cs="Tahoma"/>
        </w:rPr>
        <w:t>, l’</w:t>
      </w:r>
      <w:proofErr w:type="spellStart"/>
      <w:r w:rsidRPr="00562AF8">
        <w:rPr>
          <w:rFonts w:ascii="Tahoma" w:hAnsi="Tahoma" w:cs="Tahoma"/>
          <w:b/>
        </w:rPr>
        <w:t>Oic</w:t>
      </w:r>
      <w:proofErr w:type="spellEnd"/>
      <w:r w:rsidRPr="00562AF8">
        <w:rPr>
          <w:rFonts w:ascii="Tahoma" w:hAnsi="Tahoma" w:cs="Tahoma"/>
          <w:b/>
        </w:rPr>
        <w:t xml:space="preserve"> </w:t>
      </w:r>
      <w:r w:rsidRPr="00562AF8">
        <w:rPr>
          <w:rFonts w:ascii="Tahoma" w:hAnsi="Tahoma" w:cs="Tahoma"/>
        </w:rPr>
        <w:t xml:space="preserve">Padova e </w:t>
      </w:r>
      <w:proofErr w:type="spellStart"/>
      <w:r w:rsidRPr="00562AF8">
        <w:rPr>
          <w:rFonts w:ascii="Tahoma" w:hAnsi="Tahoma" w:cs="Tahoma"/>
          <w:b/>
        </w:rPr>
        <w:t>Altavita</w:t>
      </w:r>
      <w:proofErr w:type="spellEnd"/>
      <w:r w:rsidRPr="00562AF8">
        <w:rPr>
          <w:rFonts w:ascii="Tahoma" w:hAnsi="Tahoma" w:cs="Tahoma"/>
          <w:b/>
        </w:rPr>
        <w:t xml:space="preserve"> Ira</w:t>
      </w:r>
      <w:r w:rsidRPr="00562AF8">
        <w:rPr>
          <w:rFonts w:ascii="Tahoma" w:hAnsi="Tahoma" w:cs="Tahoma"/>
        </w:rPr>
        <w:t xml:space="preserve"> Padova. Nelle previsioni, l’iniziativa si estenderà in molti dei territori ove già operano le sezioni </w:t>
      </w:r>
      <w:proofErr w:type="spellStart"/>
      <w:r w:rsidRPr="00562AF8">
        <w:rPr>
          <w:rFonts w:ascii="Tahoma" w:hAnsi="Tahoma" w:cs="Tahoma"/>
        </w:rPr>
        <w:t>Anteas</w:t>
      </w:r>
      <w:proofErr w:type="spellEnd"/>
      <w:r w:rsidRPr="00562AF8">
        <w:rPr>
          <w:rFonts w:ascii="Tahoma" w:hAnsi="Tahoma" w:cs="Tahoma"/>
        </w:rPr>
        <w:t xml:space="preserve"> di Padova e Rovigo, che contano, nelle tre realtà provinciali, 58 sezioni iscritte agli Albi Regionale delle </w:t>
      </w:r>
      <w:proofErr w:type="spellStart"/>
      <w:r w:rsidRPr="00562AF8">
        <w:rPr>
          <w:rFonts w:ascii="Tahoma" w:hAnsi="Tahoma" w:cs="Tahoma"/>
        </w:rPr>
        <w:t>Odv</w:t>
      </w:r>
      <w:proofErr w:type="spellEnd"/>
      <w:r w:rsidRPr="00562AF8">
        <w:rPr>
          <w:rFonts w:ascii="Tahoma" w:hAnsi="Tahoma" w:cs="Tahoma"/>
        </w:rPr>
        <w:t xml:space="preserve"> e delle </w:t>
      </w:r>
      <w:proofErr w:type="spellStart"/>
      <w:r w:rsidRPr="00562AF8">
        <w:rPr>
          <w:rFonts w:ascii="Tahoma" w:hAnsi="Tahoma" w:cs="Tahoma"/>
        </w:rPr>
        <w:t>Aps</w:t>
      </w:r>
      <w:proofErr w:type="spellEnd"/>
      <w:r w:rsidRPr="00562AF8">
        <w:rPr>
          <w:rFonts w:ascii="Tahoma" w:hAnsi="Tahoma" w:cs="Tahoma"/>
        </w:rPr>
        <w:t xml:space="preserve"> con 9.100 associati.</w:t>
      </w:r>
    </w:p>
    <w:p w:rsidR="0015704C" w:rsidRPr="00562AF8" w:rsidRDefault="0015704C" w:rsidP="0015704C">
      <w:pPr>
        <w:spacing w:after="120" w:line="240" w:lineRule="auto"/>
        <w:ind w:left="0" w:hanging="2"/>
        <w:jc w:val="both"/>
        <w:rPr>
          <w:rFonts w:ascii="Tahoma" w:hAnsi="Tahoma" w:cs="Tahoma"/>
        </w:rPr>
      </w:pPr>
      <w:r w:rsidRPr="00562AF8">
        <w:rPr>
          <w:rFonts w:ascii="Tahoma" w:hAnsi="Tahoma" w:cs="Tahoma"/>
        </w:rPr>
        <w:t xml:space="preserve">Una volta formati i volontari, si passerà al terzo obiettivo specifico: </w:t>
      </w:r>
      <w:r w:rsidRPr="00562AF8">
        <w:rPr>
          <w:rFonts w:ascii="Tahoma" w:hAnsi="Tahoma" w:cs="Tahoma"/>
          <w:b/>
        </w:rPr>
        <w:t>il contrasto allo stress da isolamento</w:t>
      </w:r>
      <w:r w:rsidRPr="00562AF8">
        <w:rPr>
          <w:rFonts w:ascii="Tahoma" w:hAnsi="Tahoma" w:cs="Tahoma"/>
        </w:rPr>
        <w:t xml:space="preserve">, tra settembre e dicembre, con l’accompagnamento anche dei casi più complessi attraverso una rete sociale sostenuta da specialisti. </w:t>
      </w:r>
      <w:proofErr w:type="gramStart"/>
      <w:r w:rsidRPr="00562AF8">
        <w:rPr>
          <w:rFonts w:ascii="Tahoma" w:hAnsi="Tahoma" w:cs="Tahoma"/>
        </w:rPr>
        <w:t>E’</w:t>
      </w:r>
      <w:proofErr w:type="gramEnd"/>
      <w:r w:rsidRPr="00562AF8">
        <w:rPr>
          <w:rFonts w:ascii="Tahoma" w:hAnsi="Tahoma" w:cs="Tahoma"/>
        </w:rPr>
        <w:t xml:space="preserve"> prevista infine la </w:t>
      </w:r>
      <w:r w:rsidRPr="00562AF8">
        <w:rPr>
          <w:rFonts w:ascii="Tahoma" w:hAnsi="Tahoma" w:cs="Tahoma"/>
          <w:b/>
        </w:rPr>
        <w:t>restituzione alla comunità allargata</w:t>
      </w:r>
      <w:r w:rsidRPr="00562AF8">
        <w:rPr>
          <w:rFonts w:ascii="Tahoma" w:hAnsi="Tahoma" w:cs="Tahoma"/>
        </w:rPr>
        <w:t xml:space="preserve"> dei risultati di questo lavoro, avvenuta mediante test e colloqui o con l’organizzazione di iniziative aperte al pubblico, in vista dello </w:t>
      </w:r>
      <w:r w:rsidRPr="00562AF8">
        <w:rPr>
          <w:rFonts w:ascii="Tahoma" w:hAnsi="Tahoma" w:cs="Tahoma"/>
          <w:b/>
        </w:rPr>
        <w:t>sviluppo del progetto</w:t>
      </w:r>
      <w:r w:rsidRPr="00562AF8">
        <w:rPr>
          <w:rFonts w:ascii="Tahoma" w:hAnsi="Tahoma" w:cs="Tahoma"/>
        </w:rPr>
        <w:t xml:space="preserve"> attraverso una maggiore conoscenza dell’ambito in cui si è deciso di op</w:t>
      </w:r>
      <w:r>
        <w:rPr>
          <w:rFonts w:ascii="Tahoma" w:hAnsi="Tahoma" w:cs="Tahoma"/>
        </w:rPr>
        <w:t>erare, avviando la realizzazione</w:t>
      </w:r>
      <w:r w:rsidRPr="00562AF8">
        <w:rPr>
          <w:rFonts w:ascii="Tahoma" w:hAnsi="Tahoma" w:cs="Tahoma"/>
        </w:rPr>
        <w:t xml:space="preserve"> di tavoli territoriali, mappatura del territorio e l’attivazione di un osservatorio permanente.</w:t>
      </w:r>
    </w:p>
    <w:p w:rsidR="0015704C" w:rsidRPr="00562AF8" w:rsidRDefault="0015704C" w:rsidP="0015704C">
      <w:pPr>
        <w:spacing w:after="120" w:line="240" w:lineRule="auto"/>
        <w:ind w:left="0" w:hanging="2"/>
        <w:jc w:val="both"/>
        <w:rPr>
          <w:rFonts w:ascii="Tahoma" w:hAnsi="Tahoma" w:cs="Tahoma"/>
        </w:rPr>
      </w:pPr>
      <w:r w:rsidRPr="00562AF8">
        <w:rPr>
          <w:rFonts w:ascii="Tahoma" w:hAnsi="Tahoma" w:cs="Tahoma"/>
        </w:rPr>
        <w:t xml:space="preserve">«Dopo una repentina e prolungata interruzione delle normali attività e iniziative organizzate quotidianamente dalle associazioni </w:t>
      </w:r>
      <w:proofErr w:type="spellStart"/>
      <w:r w:rsidRPr="00562AF8">
        <w:rPr>
          <w:rFonts w:ascii="Tahoma" w:hAnsi="Tahoma" w:cs="Tahoma"/>
        </w:rPr>
        <w:t>Anteas</w:t>
      </w:r>
      <w:proofErr w:type="spellEnd"/>
      <w:r w:rsidRPr="00562AF8">
        <w:rPr>
          <w:rFonts w:ascii="Tahoma" w:hAnsi="Tahoma" w:cs="Tahoma"/>
        </w:rPr>
        <w:t xml:space="preserve"> – conclude il presidente Lion – è ora indispensabile porre estrema attenzione alla ripartenza, avviando prima di tutto un programma formativo rivolto ai volontari, importante per la loro </w:t>
      </w:r>
      <w:proofErr w:type="spellStart"/>
      <w:r w:rsidRPr="00562AF8">
        <w:rPr>
          <w:rFonts w:ascii="Tahoma" w:hAnsi="Tahoma" w:cs="Tahoma"/>
        </w:rPr>
        <w:t>rimotivazione</w:t>
      </w:r>
      <w:proofErr w:type="spellEnd"/>
      <w:r w:rsidRPr="00562AF8">
        <w:rPr>
          <w:rFonts w:ascii="Tahoma" w:hAnsi="Tahoma" w:cs="Tahoma"/>
        </w:rPr>
        <w:t xml:space="preserve"> e per la ricaduta delle loro iniziative sulle persone che necessitano di maggior sostegno.</w:t>
      </w:r>
      <w:r w:rsidRPr="00562AF8">
        <w:t xml:space="preserve"> </w:t>
      </w:r>
      <w:r w:rsidRPr="00562AF8">
        <w:rPr>
          <w:rFonts w:ascii="Tahoma" w:hAnsi="Tahoma" w:cs="Tahoma"/>
        </w:rPr>
        <w:t>Nella fase successiva sarà rilevante il ruolo della squadra di supporto che si creerà, con volontari ed esperti come psicologi e assistenti sociali».</w:t>
      </w:r>
    </w:p>
    <w:p w:rsidR="0015704C" w:rsidRPr="00562AF8" w:rsidRDefault="0015704C" w:rsidP="0015704C">
      <w:pPr>
        <w:spacing w:after="120" w:line="240" w:lineRule="auto"/>
        <w:ind w:left="0" w:hanging="2"/>
        <w:jc w:val="both"/>
        <w:rPr>
          <w:rFonts w:ascii="Tahoma" w:hAnsi="Tahoma" w:cs="Tahoma"/>
        </w:rPr>
      </w:pPr>
    </w:p>
    <w:p w:rsidR="00FF16C5" w:rsidRPr="0015704C" w:rsidRDefault="00FF16C5" w:rsidP="0015704C">
      <w:pPr>
        <w:ind w:left="0" w:hanging="2"/>
        <w:rPr>
          <w:rFonts w:eastAsia="Arial"/>
        </w:rPr>
      </w:pPr>
      <w:bookmarkStart w:id="0" w:name="_GoBack"/>
      <w:bookmarkEnd w:id="0"/>
    </w:p>
    <w:sectPr w:rsidR="00FF16C5" w:rsidRPr="00157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CB" w:rsidRDefault="00331ACB" w:rsidP="00B924EC">
      <w:pPr>
        <w:spacing w:line="240" w:lineRule="auto"/>
        <w:ind w:left="0" w:hanging="2"/>
      </w:pPr>
      <w:r>
        <w:separator/>
      </w:r>
    </w:p>
  </w:endnote>
  <w:endnote w:type="continuationSeparator" w:id="0">
    <w:p w:rsidR="00331ACB" w:rsidRDefault="00331ACB" w:rsidP="00B924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26" w:rsidRDefault="004856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EC" w:rsidRPr="002A420F" w:rsidRDefault="00870989" w:rsidP="002A420F">
    <w:pPr>
      <w:pStyle w:val="Pidipagina"/>
    </w:pPr>
    <w:r>
      <w:rPr>
        <w:noProof/>
        <w:lang w:eastAsia="it-IT"/>
      </w:rPr>
      <w:drawing>
        <wp:inline distT="0" distB="0" distL="0" distR="0">
          <wp:extent cx="6120130" cy="189928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es carta intestataTavola disegn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26" w:rsidRDefault="004856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CB" w:rsidRDefault="00331ACB" w:rsidP="00B924EC">
      <w:pPr>
        <w:spacing w:line="240" w:lineRule="auto"/>
        <w:ind w:left="0" w:hanging="2"/>
      </w:pPr>
      <w:r>
        <w:separator/>
      </w:r>
    </w:p>
  </w:footnote>
  <w:footnote w:type="continuationSeparator" w:id="0">
    <w:p w:rsidR="00331ACB" w:rsidRDefault="00331ACB" w:rsidP="00B924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26" w:rsidRDefault="004856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EC" w:rsidRDefault="00870989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0782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s carta intestataTavola disegn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7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26" w:rsidRDefault="004856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EC"/>
    <w:rsid w:val="000338C6"/>
    <w:rsid w:val="000843A6"/>
    <w:rsid w:val="0015704C"/>
    <w:rsid w:val="00163F77"/>
    <w:rsid w:val="00166495"/>
    <w:rsid w:val="002A420F"/>
    <w:rsid w:val="00322AFF"/>
    <w:rsid w:val="00331ACB"/>
    <w:rsid w:val="00485626"/>
    <w:rsid w:val="00521C27"/>
    <w:rsid w:val="005C5E55"/>
    <w:rsid w:val="00686AC1"/>
    <w:rsid w:val="00870989"/>
    <w:rsid w:val="008E251A"/>
    <w:rsid w:val="0091751B"/>
    <w:rsid w:val="009E4BCD"/>
    <w:rsid w:val="009E6639"/>
    <w:rsid w:val="00B71C5C"/>
    <w:rsid w:val="00B924EC"/>
    <w:rsid w:val="00C649F5"/>
    <w:rsid w:val="00CA2518"/>
    <w:rsid w:val="00DD7056"/>
    <w:rsid w:val="00DE0EE0"/>
    <w:rsid w:val="00EB1720"/>
    <w:rsid w:val="00F83EE1"/>
    <w:rsid w:val="00FF16C5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415A3-8F96-4D05-A72A-5BF6F892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F16C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24EC"/>
    <w:pPr>
      <w:tabs>
        <w:tab w:val="center" w:pos="4819"/>
        <w:tab w:val="right" w:pos="9638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EC"/>
  </w:style>
  <w:style w:type="paragraph" w:styleId="Pidipagina">
    <w:name w:val="footer"/>
    <w:basedOn w:val="Normale"/>
    <w:link w:val="PidipaginaCarattere"/>
    <w:uiPriority w:val="99"/>
    <w:unhideWhenUsed/>
    <w:rsid w:val="00B924EC"/>
    <w:pPr>
      <w:tabs>
        <w:tab w:val="center" w:pos="4819"/>
        <w:tab w:val="right" w:pos="9638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4EC"/>
  </w:style>
  <w:style w:type="character" w:styleId="Collegamentoipertestuale">
    <w:name w:val="Hyperlink"/>
    <w:basedOn w:val="Carpredefinitoparagrafo"/>
    <w:uiPriority w:val="99"/>
    <w:unhideWhenUsed/>
    <w:rsid w:val="00FF16C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E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2021-05-16T10:02:00Z</dcterms:created>
  <dcterms:modified xsi:type="dcterms:W3CDTF">2021-06-04T10:29:00Z</dcterms:modified>
</cp:coreProperties>
</file>